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455614B8" w14:textId="0E5A8839" w:rsidR="0009147F" w:rsidRPr="009F1AF9" w:rsidRDefault="0009147F" w:rsidP="009F1AF9">
      <w:pPr>
        <w:pStyle w:val="NoSpacing"/>
        <w:rPr>
          <w:rFonts w:ascii="Arial" w:hAnsi="Arial" w:cs="Arial"/>
          <w:b/>
          <w:sz w:val="28"/>
          <w:szCs w:val="28"/>
        </w:rPr>
      </w:pPr>
      <w:r>
        <w:rPr>
          <w:rFonts w:ascii="Arial" w:hAnsi="Arial" w:cs="Arial"/>
          <w:b/>
          <w:sz w:val="28"/>
          <w:szCs w:val="28"/>
        </w:rPr>
        <w:t>As agreed at Annual Meeting 28</w:t>
      </w:r>
      <w:r w:rsidRPr="0009147F">
        <w:rPr>
          <w:rFonts w:ascii="Arial" w:hAnsi="Arial" w:cs="Arial"/>
          <w:b/>
          <w:sz w:val="28"/>
          <w:szCs w:val="28"/>
          <w:vertAlign w:val="superscript"/>
        </w:rPr>
        <w:t>th</w:t>
      </w:r>
      <w:r>
        <w:rPr>
          <w:rFonts w:ascii="Arial" w:hAnsi="Arial" w:cs="Arial"/>
          <w:b/>
          <w:sz w:val="28"/>
          <w:szCs w:val="28"/>
        </w:rPr>
        <w:t xml:space="preserve"> May 2024</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355FC4EA" w:rsidR="00202E2D" w:rsidRPr="009F1AF9" w:rsidRDefault="00E053E1" w:rsidP="009F1AF9">
      <w:pPr>
        <w:rPr>
          <w:rFonts w:ascii="Arial" w:hAnsi="Arial" w:cs="Arial"/>
        </w:rPr>
      </w:pPr>
      <w:r w:rsidRPr="009F1AF9">
        <w:rPr>
          <w:rFonts w:ascii="Arial" w:hAnsi="Arial" w:cs="Arial"/>
        </w:rPr>
        <w:br w:type="page"/>
      </w:r>
      <w:r w:rsidR="00F67DF5">
        <w:rPr>
          <w:rFonts w:ascii="Arial" w:hAnsi="Arial" w:cs="Arial"/>
        </w:rPr>
        <w:lastRenderedPageBreak/>
        <w:t xml:space="preserve">FILTON TOWN </w:t>
      </w:r>
      <w:proofErr w:type="gramStart"/>
      <w:r w:rsidR="00F67DF5">
        <w:rPr>
          <w:rFonts w:ascii="Arial" w:hAnsi="Arial" w:cs="Arial"/>
        </w:rPr>
        <w:t xml:space="preserve">COUNCIL </w:t>
      </w:r>
      <w:r w:rsidR="005F5FB8" w:rsidRPr="009F1AF9">
        <w:rPr>
          <w:rFonts w:ascii="Arial" w:hAnsi="Arial" w:cs="Arial"/>
        </w:rPr>
        <w:t xml:space="preserve"> FINANCIAL</w:t>
      </w:r>
      <w:proofErr w:type="gramEnd"/>
      <w:r w:rsidR="005F5FB8" w:rsidRPr="009F1AF9">
        <w:rPr>
          <w:rFonts w:ascii="Arial" w:hAnsi="Arial" w:cs="Arial"/>
        </w:rPr>
        <w:t xml:space="preserve">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09147F">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2B40EB">
              <w:rPr>
                <w:noProof/>
                <w:webHidden/>
              </w:rPr>
              <w:t>5</w:t>
            </w:r>
            <w:r w:rsidR="002B40EB">
              <w:rPr>
                <w:noProof/>
                <w:webHidden/>
              </w:rPr>
              <w:fldChar w:fldCharType="end"/>
            </w:r>
          </w:hyperlink>
        </w:p>
        <w:p w14:paraId="6A0A0C8A" w14:textId="54472A73" w:rsidR="002B40EB" w:rsidRDefault="0009147F">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2B40EB">
              <w:rPr>
                <w:noProof/>
                <w:webHidden/>
              </w:rPr>
              <w:t>6</w:t>
            </w:r>
            <w:r w:rsidR="002B40EB">
              <w:rPr>
                <w:noProof/>
                <w:webHidden/>
              </w:rPr>
              <w:fldChar w:fldCharType="end"/>
            </w:r>
          </w:hyperlink>
        </w:p>
        <w:p w14:paraId="1E8FEC5E" w14:textId="53B9657A" w:rsidR="002B40EB" w:rsidRDefault="0009147F">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2B40EB">
              <w:rPr>
                <w:noProof/>
                <w:webHidden/>
              </w:rPr>
              <w:t>7</w:t>
            </w:r>
            <w:r w:rsidR="002B40EB">
              <w:rPr>
                <w:noProof/>
                <w:webHidden/>
              </w:rPr>
              <w:fldChar w:fldCharType="end"/>
            </w:r>
          </w:hyperlink>
        </w:p>
        <w:p w14:paraId="126B8AA6" w14:textId="6E1E85C1" w:rsidR="002B40EB" w:rsidRDefault="0009147F">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2B40EB">
              <w:rPr>
                <w:noProof/>
                <w:webHidden/>
              </w:rPr>
              <w:t>8</w:t>
            </w:r>
            <w:r w:rsidR="002B40EB">
              <w:rPr>
                <w:noProof/>
                <w:webHidden/>
              </w:rPr>
              <w:fldChar w:fldCharType="end"/>
            </w:r>
          </w:hyperlink>
        </w:p>
        <w:p w14:paraId="42B2B422" w14:textId="573A24DD" w:rsidR="002B40EB" w:rsidRDefault="0009147F">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2B40EB">
              <w:rPr>
                <w:noProof/>
                <w:webHidden/>
              </w:rPr>
              <w:t>10</w:t>
            </w:r>
            <w:r w:rsidR="002B40EB">
              <w:rPr>
                <w:noProof/>
                <w:webHidden/>
              </w:rPr>
              <w:fldChar w:fldCharType="end"/>
            </w:r>
          </w:hyperlink>
        </w:p>
        <w:p w14:paraId="5CB54E2C" w14:textId="548BA8D6" w:rsidR="002B40EB" w:rsidRDefault="0009147F">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2B40EB">
              <w:rPr>
                <w:noProof/>
                <w:webHidden/>
              </w:rPr>
              <w:t>11</w:t>
            </w:r>
            <w:r w:rsidR="002B40EB">
              <w:rPr>
                <w:noProof/>
                <w:webHidden/>
              </w:rPr>
              <w:fldChar w:fldCharType="end"/>
            </w:r>
          </w:hyperlink>
        </w:p>
        <w:p w14:paraId="3284D550" w14:textId="703371E9" w:rsidR="002B40EB" w:rsidRDefault="0009147F">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2CF8240C" w14:textId="35B98A4E" w:rsidR="002B40EB" w:rsidRDefault="0009147F">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468BACDC" w14:textId="4FD0E744" w:rsidR="002B40EB" w:rsidRDefault="0009147F">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77735F37" w14:textId="7CA15B45" w:rsidR="002B40EB" w:rsidRDefault="0009147F">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2018C562" w14:textId="3BDD4F32" w:rsidR="002B40EB" w:rsidRDefault="0009147F">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7158F293" w14:textId="5029DB09" w:rsidR="002B40EB" w:rsidRDefault="0009147F">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7C5EF785" w14:textId="6EE326C2" w:rsidR="002B40EB" w:rsidRDefault="0009147F">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624AAEE9" w14:textId="6A6F2325" w:rsidR="002B40EB" w:rsidRDefault="0009147F">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251BC0" w14:textId="70EF7C00" w:rsidR="002B40EB" w:rsidRDefault="0009147F">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38A67F4C" w14:textId="415F3D5B" w:rsidR="002B40EB" w:rsidRDefault="0009147F">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6E6BB0" w14:textId="5A9C2F0E" w:rsidR="002B40EB" w:rsidRDefault="0009147F">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35261A0D" w14:textId="7A25ECE3" w:rsidR="002B40EB" w:rsidRDefault="0009147F">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11C239C5" w14:textId="1EFC3C8F" w:rsidR="002B40EB" w:rsidRDefault="0009147F">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2B40E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D789836"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their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75104168"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for any items below [</w:t>
      </w:r>
      <w:r w:rsidR="00A219F3">
        <w:rPr>
          <w:rFonts w:ascii="Arial" w:hAnsi="Arial" w:cs="Arial"/>
        </w:rPr>
        <w:t>£1000</w:t>
      </w:r>
      <w:r w:rsidR="00D22E75" w:rsidRPr="009F1AF9">
        <w:rPr>
          <w:rFonts w:ascii="Arial" w:hAnsi="Arial" w:cs="Arial"/>
        </w:rPr>
        <w:t xml:space="preserve">] excluding VAT. </w:t>
      </w:r>
    </w:p>
    <w:p w14:paraId="66B160C5" w14:textId="028F4439"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w:t>
      </w:r>
      <w:r w:rsidR="009F7801">
        <w:rPr>
          <w:rFonts w:ascii="Arial" w:hAnsi="Arial" w:cs="Arial"/>
        </w:rPr>
        <w:t>5,000</w:t>
      </w:r>
      <w:r w:rsidRPr="009F1AF9">
        <w:rPr>
          <w:rFonts w:ascii="Arial" w:hAnsi="Arial" w:cs="Arial"/>
        </w:rPr>
        <w:t>] excluding VAT.</w:t>
      </w:r>
    </w:p>
    <w:p w14:paraId="3DDA5177" w14:textId="14EBA5D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w:t>
      </w:r>
      <w:r w:rsidR="0009147F">
        <w:rPr>
          <w:rFonts w:ascii="Arial" w:hAnsi="Arial" w:cs="Arial"/>
        </w:rPr>
        <w:t>10</w:t>
      </w:r>
      <w:r w:rsidRPr="009F1AF9">
        <w:rPr>
          <w:rFonts w:ascii="Arial" w:hAnsi="Arial" w:cs="Arial"/>
        </w:rPr>
        <w:t>,000]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3BAA72D1"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sidR="0009147F">
        <w:rPr>
          <w:rFonts w:ascii="Arial" w:hAnsi="Arial" w:cs="Arial"/>
        </w:rPr>
        <w:t>10</w:t>
      </w:r>
      <w:r w:rsidRPr="009F1AF9">
        <w:rPr>
          <w:rFonts w:ascii="Arial" w:hAnsi="Arial" w:cs="Arial"/>
        </w:rPr>
        <w:t>,000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77BA315B"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4F696D">
        <w:rPr>
          <w:rFonts w:ascii="Arial" w:hAnsi="Arial" w:cs="Arial"/>
        </w:rPr>
        <w:t>1000</w:t>
      </w:r>
      <w:r w:rsidR="00446FDF" w:rsidRPr="009F1AF9">
        <w:rPr>
          <w:rFonts w:ascii="Arial" w:hAnsi="Arial" w:cs="Arial"/>
        </w:rPr>
        <w:t>]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BF15A04"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4F696D">
        <w:rPr>
          <w:rFonts w:ascii="Arial" w:hAnsi="Arial" w:cs="Arial"/>
        </w:rPr>
        <w:t>5,000</w:t>
      </w:r>
      <w:r w:rsidR="008F6BD3" w:rsidRPr="009F1AF9">
        <w:rPr>
          <w:rFonts w:ascii="Arial" w:hAnsi="Arial" w:cs="Arial"/>
        </w:rPr>
        <w:t>]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15B108CC"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w:t>
      </w:r>
      <w:r w:rsidR="009B2323" w:rsidRPr="004F696D">
        <w:rPr>
          <w:rFonts w:ascii="Arial" w:hAnsi="Arial" w:cs="Arial"/>
          <w:highlight w:val="yellow"/>
        </w:rPr>
        <w:t>[</w:t>
      </w:r>
      <w:r w:rsidR="0009147F">
        <w:rPr>
          <w:rFonts w:ascii="Arial" w:hAnsi="Arial" w:cs="Arial"/>
        </w:rPr>
        <w:t>£500,000</w:t>
      </w:r>
      <w:r w:rsidR="009B2323" w:rsidRPr="009F1AF9">
        <w:rPr>
          <w:rFonts w:ascii="Arial" w:hAnsi="Arial" w:cs="Arial"/>
        </w:rPr>
        <w:t xml:space="preserve">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2549134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r w:rsidR="005D025A">
        <w:rPr>
          <w:rFonts w:ascii="Arial" w:hAnsi="Arial" w:cs="Arial"/>
        </w:rPr>
        <w:t>4</w:t>
      </w:r>
      <w:r w:rsidRPr="009F1AF9">
        <w:rPr>
          <w:rFonts w:ascii="Arial" w:hAnsi="Arial" w:cs="Arial"/>
        </w:rPr>
        <w:t xml:space="preserve">] councillors who will be authorised to approve transactions on </w:t>
      </w:r>
      <w:r w:rsidRPr="009F1AF9">
        <w:rPr>
          <w:rFonts w:ascii="Arial" w:hAnsi="Arial" w:cs="Arial"/>
        </w:rPr>
        <w:lastRenderedPageBreak/>
        <w:t xml:space="preserve">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675937" w:rsidRDefault="007A73BA" w:rsidP="009F1AF9">
      <w:pPr>
        <w:pStyle w:val="ListParagraph"/>
        <w:numPr>
          <w:ilvl w:val="1"/>
          <w:numId w:val="21"/>
        </w:numPr>
        <w:spacing w:after="120"/>
        <w:ind w:left="720"/>
        <w:contextualSpacing w:val="0"/>
        <w:rPr>
          <w:rFonts w:ascii="Arial" w:hAnsi="Arial" w:cs="Arial"/>
          <w:strike/>
          <w:rPrChange w:id="328" w:author="Lesley Reuben" w:date="2024-05-23T12:29:00Z" w16du:dateUtc="2024-05-23T11:29:00Z">
            <w:rPr>
              <w:rFonts w:ascii="Arial" w:hAnsi="Arial" w:cs="Arial"/>
            </w:rPr>
          </w:rPrChange>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675937">
        <w:rPr>
          <w:rFonts w:ascii="Arial" w:hAnsi="Arial" w:cs="Arial"/>
          <w:b/>
          <w:strike/>
          <w:rPrChange w:id="329" w:author="Lesley Reuben" w:date="2024-05-23T12:29:00Z" w16du:dateUtc="2024-05-23T11:29:00Z">
            <w:rPr>
              <w:rFonts w:ascii="Arial" w:hAnsi="Arial" w:cs="Arial"/>
              <w:b/>
            </w:rPr>
          </w:rPrChange>
        </w:rPr>
        <w:t xml:space="preserve">OR </w:t>
      </w:r>
      <w:r w:rsidR="009E68C5" w:rsidRPr="00675937">
        <w:rPr>
          <w:rFonts w:ascii="Arial" w:hAnsi="Arial" w:cs="Arial"/>
          <w:strike/>
          <w:rPrChange w:id="330" w:author="Lesley Reuben" w:date="2024-05-23T12:29:00Z" w16du:dateUtc="2024-05-23T11:29:00Z">
            <w:rPr>
              <w:rFonts w:ascii="Arial" w:hAnsi="Arial" w:cs="Arial"/>
            </w:rPr>
          </w:rPrChange>
        </w:rPr>
        <w:t xml:space="preserve"> </w:t>
      </w:r>
      <w:r w:rsidR="00D55388" w:rsidRPr="00675937">
        <w:rPr>
          <w:rFonts w:ascii="Arial" w:hAnsi="Arial" w:cs="Arial"/>
          <w:strike/>
          <w:rPrChange w:id="331" w:author="Lesley Reuben" w:date="2024-05-23T12:29:00Z" w16du:dateUtc="2024-05-23T11:29:00Z">
            <w:rPr>
              <w:rFonts w:ascii="Arial" w:hAnsi="Arial" w:cs="Arial"/>
            </w:rPr>
          </w:rPrChange>
        </w:rPr>
        <w:t>{</w:t>
      </w:r>
      <w:proofErr w:type="gramEnd"/>
      <w:r w:rsidR="009E68C5" w:rsidRPr="00675937">
        <w:rPr>
          <w:rFonts w:ascii="Arial" w:hAnsi="Arial" w:cs="Arial"/>
          <w:strike/>
          <w:rPrChange w:id="332" w:author="Lesley Reuben" w:date="2024-05-23T12:29:00Z" w16du:dateUtc="2024-05-23T11:29:00Z">
            <w:rPr>
              <w:rFonts w:ascii="Arial" w:hAnsi="Arial" w:cs="Arial"/>
            </w:rPr>
          </w:rPrChange>
        </w:rPr>
        <w:t xml:space="preserve">The RFO </w:t>
      </w:r>
      <w:r w:rsidR="00412BE2" w:rsidRPr="00675937">
        <w:rPr>
          <w:rFonts w:ascii="Arial" w:hAnsi="Arial" w:cs="Arial"/>
          <w:strike/>
          <w:rPrChange w:id="333" w:author="Lesley Reuben" w:date="2024-05-23T12:29:00Z" w16du:dateUtc="2024-05-23T11:29:00Z">
            <w:rPr>
              <w:rFonts w:ascii="Arial" w:hAnsi="Arial" w:cs="Arial"/>
            </w:rPr>
          </w:rPrChange>
        </w:rPr>
        <w:t xml:space="preserve">shall maintain a petty cash </w:t>
      </w:r>
      <w:r w:rsidR="009A12DF" w:rsidRPr="00675937">
        <w:rPr>
          <w:rFonts w:ascii="Arial" w:hAnsi="Arial" w:cs="Arial"/>
          <w:strike/>
          <w:rPrChange w:id="334" w:author="Lesley Reuben" w:date="2024-05-23T12:29:00Z" w16du:dateUtc="2024-05-23T11:29:00Z">
            <w:rPr>
              <w:rFonts w:ascii="Arial" w:hAnsi="Arial" w:cs="Arial"/>
            </w:rPr>
          </w:rPrChange>
        </w:rPr>
        <w:t>[</w:t>
      </w:r>
      <w:r w:rsidR="00412BE2" w:rsidRPr="00675937">
        <w:rPr>
          <w:rFonts w:ascii="Arial" w:hAnsi="Arial" w:cs="Arial"/>
          <w:strike/>
          <w:rPrChange w:id="335" w:author="Lesley Reuben" w:date="2024-05-23T12:29:00Z" w16du:dateUtc="2024-05-23T11:29:00Z">
            <w:rPr>
              <w:rFonts w:ascii="Arial" w:hAnsi="Arial" w:cs="Arial"/>
            </w:rPr>
          </w:rPrChange>
        </w:rPr>
        <w:t>float</w:t>
      </w:r>
      <w:r w:rsidR="009A12DF" w:rsidRPr="00675937">
        <w:rPr>
          <w:rFonts w:ascii="Arial" w:hAnsi="Arial" w:cs="Arial"/>
          <w:strike/>
          <w:rPrChange w:id="336" w:author="Lesley Reuben" w:date="2024-05-23T12:29:00Z" w16du:dateUtc="2024-05-23T11:29:00Z">
            <w:rPr>
              <w:rFonts w:ascii="Arial" w:hAnsi="Arial" w:cs="Arial"/>
            </w:rPr>
          </w:rPrChange>
        </w:rPr>
        <w:t>/</w:t>
      </w:r>
      <w:proofErr w:type="spellStart"/>
      <w:r w:rsidR="009A12DF" w:rsidRPr="00675937">
        <w:rPr>
          <w:rFonts w:ascii="Arial" w:hAnsi="Arial" w:cs="Arial"/>
          <w:strike/>
          <w:rPrChange w:id="337" w:author="Lesley Reuben" w:date="2024-05-23T12:29:00Z" w16du:dateUtc="2024-05-23T11:29:00Z">
            <w:rPr>
              <w:rFonts w:ascii="Arial" w:hAnsi="Arial" w:cs="Arial"/>
            </w:rPr>
          </w:rPrChange>
        </w:rPr>
        <w:t>imprest</w:t>
      </w:r>
      <w:proofErr w:type="spellEnd"/>
      <w:r w:rsidR="009A12DF" w:rsidRPr="00675937">
        <w:rPr>
          <w:rFonts w:ascii="Arial" w:hAnsi="Arial" w:cs="Arial"/>
          <w:strike/>
          <w:rPrChange w:id="338" w:author="Lesley Reuben" w:date="2024-05-23T12:29:00Z" w16du:dateUtc="2024-05-23T11:29:00Z">
            <w:rPr>
              <w:rFonts w:ascii="Arial" w:hAnsi="Arial" w:cs="Arial"/>
            </w:rPr>
          </w:rPrChange>
        </w:rPr>
        <w:t xml:space="preserve"> account]</w:t>
      </w:r>
      <w:r w:rsidR="00412BE2" w:rsidRPr="00675937">
        <w:rPr>
          <w:rFonts w:ascii="Arial" w:hAnsi="Arial" w:cs="Arial"/>
          <w:strike/>
          <w:rPrChange w:id="339" w:author="Lesley Reuben" w:date="2024-05-23T12:29:00Z" w16du:dateUtc="2024-05-23T11:29:00Z">
            <w:rPr>
              <w:rFonts w:ascii="Arial" w:hAnsi="Arial" w:cs="Arial"/>
            </w:rPr>
          </w:rPrChange>
        </w:rPr>
        <w:t xml:space="preserve"> of [£</w:t>
      </w:r>
      <w:r w:rsidR="00D55388" w:rsidRPr="00675937">
        <w:rPr>
          <w:rFonts w:ascii="Arial" w:hAnsi="Arial" w:cs="Arial"/>
          <w:strike/>
          <w:rPrChange w:id="340" w:author="Lesley Reuben" w:date="2024-05-23T12:29:00Z" w16du:dateUtc="2024-05-23T11:29:00Z">
            <w:rPr>
              <w:rFonts w:ascii="Arial" w:hAnsi="Arial" w:cs="Arial"/>
            </w:rPr>
          </w:rPrChange>
        </w:rPr>
        <w:t>2</w:t>
      </w:r>
      <w:r w:rsidR="00412BE2" w:rsidRPr="00675937">
        <w:rPr>
          <w:rFonts w:ascii="Arial" w:hAnsi="Arial" w:cs="Arial"/>
          <w:strike/>
          <w:rPrChange w:id="341" w:author="Lesley Reuben" w:date="2024-05-23T12:29:00Z" w16du:dateUtc="2024-05-23T11:29:00Z">
            <w:rPr>
              <w:rFonts w:ascii="Arial" w:hAnsi="Arial" w:cs="Arial"/>
            </w:rPr>
          </w:rPrChange>
        </w:rPr>
        <w:t xml:space="preserve">50] </w:t>
      </w:r>
      <w:r w:rsidR="007F4983" w:rsidRPr="00675937">
        <w:rPr>
          <w:rFonts w:ascii="Arial" w:hAnsi="Arial" w:cs="Arial"/>
          <w:strike/>
          <w:rPrChange w:id="342" w:author="Lesley Reuben" w:date="2024-05-23T12:29:00Z" w16du:dateUtc="2024-05-23T11:29:00Z">
            <w:rPr>
              <w:rFonts w:ascii="Arial" w:hAnsi="Arial" w:cs="Arial"/>
            </w:rPr>
          </w:rPrChange>
        </w:rPr>
        <w:t xml:space="preserve">and may provide petty cash to officers </w:t>
      </w:r>
      <w:r w:rsidR="00412BE2" w:rsidRPr="00675937">
        <w:rPr>
          <w:rFonts w:ascii="Arial" w:hAnsi="Arial" w:cs="Arial"/>
          <w:strike/>
          <w:rPrChange w:id="343" w:author="Lesley Reuben" w:date="2024-05-23T12:29:00Z" w16du:dateUtc="2024-05-23T11:29:00Z">
            <w:rPr>
              <w:rFonts w:ascii="Arial" w:hAnsi="Arial" w:cs="Arial"/>
            </w:rPr>
          </w:rPrChange>
        </w:rPr>
        <w:t xml:space="preserve">for the purpose of defraying operational and other expenses. </w:t>
      </w:r>
      <w:r w:rsidR="009E68C5" w:rsidRPr="00675937">
        <w:rPr>
          <w:rFonts w:ascii="Arial" w:hAnsi="Arial" w:cs="Arial"/>
          <w:strike/>
          <w:rPrChange w:id="344" w:author="Lesley Reuben" w:date="2024-05-23T12:29:00Z" w16du:dateUtc="2024-05-23T11:29:00Z">
            <w:rPr>
              <w:rFonts w:ascii="Arial" w:hAnsi="Arial" w:cs="Arial"/>
            </w:rPr>
          </w:rPrChange>
        </w:rPr>
        <w:t xml:space="preserve"> </w:t>
      </w:r>
    </w:p>
    <w:p w14:paraId="6598BCDA" w14:textId="1C9FA47E" w:rsidR="00655805" w:rsidRPr="00675937" w:rsidRDefault="003D4531" w:rsidP="009F1AF9">
      <w:pPr>
        <w:pStyle w:val="ListParagraph"/>
        <w:numPr>
          <w:ilvl w:val="0"/>
          <w:numId w:val="54"/>
        </w:numPr>
        <w:spacing w:after="120" w:line="240" w:lineRule="auto"/>
        <w:ind w:left="1077" w:hanging="357"/>
        <w:contextualSpacing w:val="0"/>
        <w:rPr>
          <w:rFonts w:ascii="Arial" w:hAnsi="Arial" w:cs="Arial"/>
          <w:strike/>
          <w:rPrChange w:id="345" w:author="Lesley Reuben" w:date="2024-05-23T12:29:00Z" w16du:dateUtc="2024-05-23T11:29:00Z">
            <w:rPr>
              <w:rFonts w:ascii="Arial" w:hAnsi="Arial" w:cs="Arial"/>
            </w:rPr>
          </w:rPrChange>
        </w:rPr>
      </w:pPr>
      <w:r w:rsidRPr="00675937">
        <w:rPr>
          <w:rFonts w:ascii="Arial" w:hAnsi="Arial" w:cs="Arial"/>
          <w:strike/>
          <w:rPrChange w:id="346" w:author="Lesley Reuben" w:date="2024-05-23T12:29:00Z" w16du:dateUtc="2024-05-23T11:29:00Z">
            <w:rPr>
              <w:rFonts w:ascii="Arial" w:hAnsi="Arial" w:cs="Arial"/>
            </w:rPr>
          </w:rPrChange>
        </w:rPr>
        <w:lastRenderedPageBreak/>
        <w:t>Vouchers for payments made from petty cash shall be kept</w:t>
      </w:r>
      <w:r w:rsidR="00655805" w:rsidRPr="00675937">
        <w:rPr>
          <w:rFonts w:ascii="Arial" w:hAnsi="Arial" w:cs="Arial"/>
          <w:strike/>
          <w:rPrChange w:id="347" w:author="Lesley Reuben" w:date="2024-05-23T12:29:00Z" w16du:dateUtc="2024-05-23T11:29:00Z">
            <w:rPr>
              <w:rFonts w:ascii="Arial" w:hAnsi="Arial" w:cs="Arial"/>
            </w:rPr>
          </w:rPrChange>
        </w:rPr>
        <w:t>, along with receipts</w:t>
      </w:r>
      <w:r w:rsidRPr="00675937">
        <w:rPr>
          <w:rFonts w:ascii="Arial" w:hAnsi="Arial" w:cs="Arial"/>
          <w:strike/>
          <w:rPrChange w:id="348" w:author="Lesley Reuben" w:date="2024-05-23T12:29:00Z" w16du:dateUtc="2024-05-23T11:29:00Z">
            <w:rPr>
              <w:rFonts w:ascii="Arial" w:hAnsi="Arial" w:cs="Arial"/>
            </w:rPr>
          </w:rPrChange>
        </w:rPr>
        <w:t xml:space="preserve"> to substantiate every payment.</w:t>
      </w:r>
    </w:p>
    <w:p w14:paraId="068FB238" w14:textId="47D0F3F8" w:rsidR="009E68C5" w:rsidRPr="00675937" w:rsidRDefault="00100188" w:rsidP="009F1AF9">
      <w:pPr>
        <w:pStyle w:val="ListParagraph"/>
        <w:numPr>
          <w:ilvl w:val="0"/>
          <w:numId w:val="54"/>
        </w:numPr>
        <w:spacing w:after="120" w:line="240" w:lineRule="auto"/>
        <w:ind w:left="1077" w:hanging="357"/>
        <w:contextualSpacing w:val="0"/>
        <w:rPr>
          <w:rFonts w:ascii="Arial" w:hAnsi="Arial" w:cs="Arial"/>
          <w:strike/>
          <w:rPrChange w:id="349" w:author="Lesley Reuben" w:date="2024-05-23T12:29:00Z" w16du:dateUtc="2024-05-23T11:29:00Z">
            <w:rPr>
              <w:rFonts w:ascii="Arial" w:hAnsi="Arial" w:cs="Arial"/>
            </w:rPr>
          </w:rPrChange>
        </w:rPr>
      </w:pPr>
      <w:r w:rsidRPr="00675937">
        <w:rPr>
          <w:rFonts w:ascii="Arial" w:hAnsi="Arial" w:cs="Arial"/>
          <w:strike/>
          <w:rPrChange w:id="350" w:author="Lesley Reuben" w:date="2024-05-23T12:29:00Z" w16du:dateUtc="2024-05-23T11:29:00Z">
            <w:rPr>
              <w:rFonts w:ascii="Arial" w:hAnsi="Arial" w:cs="Arial"/>
            </w:rPr>
          </w:rPrChange>
        </w:rPr>
        <w:t xml:space="preserve">Cash income </w:t>
      </w:r>
      <w:r w:rsidR="009E68C5" w:rsidRPr="00675937">
        <w:rPr>
          <w:rFonts w:ascii="Arial" w:hAnsi="Arial" w:cs="Arial"/>
          <w:strike/>
          <w:rPrChange w:id="351" w:author="Lesley Reuben" w:date="2024-05-23T12:29:00Z" w16du:dateUtc="2024-05-23T11:29:00Z">
            <w:rPr>
              <w:rFonts w:ascii="Arial" w:hAnsi="Arial" w:cs="Arial"/>
            </w:rPr>
          </w:rPrChange>
        </w:rPr>
        <w:t>received must not be paid into the petty cash float but must be separately banked, as provided elsewhere in these regulations.</w:t>
      </w:r>
    </w:p>
    <w:p w14:paraId="11BDFD96" w14:textId="500A956B" w:rsidR="009E68C5" w:rsidRPr="00675937" w:rsidRDefault="009E68C5" w:rsidP="009F1AF9">
      <w:pPr>
        <w:pStyle w:val="ListParagraph"/>
        <w:numPr>
          <w:ilvl w:val="0"/>
          <w:numId w:val="54"/>
        </w:numPr>
        <w:spacing w:after="120" w:line="240" w:lineRule="auto"/>
        <w:ind w:left="1077" w:hanging="357"/>
        <w:contextualSpacing w:val="0"/>
        <w:rPr>
          <w:rFonts w:ascii="Arial" w:hAnsi="Arial" w:cs="Arial"/>
          <w:strike/>
          <w:rPrChange w:id="352" w:author="Lesley Reuben" w:date="2024-05-23T12:29:00Z" w16du:dateUtc="2024-05-23T11:29:00Z">
            <w:rPr>
              <w:rFonts w:ascii="Arial" w:hAnsi="Arial" w:cs="Arial"/>
            </w:rPr>
          </w:rPrChange>
        </w:rPr>
      </w:pPr>
      <w:r w:rsidRPr="00675937">
        <w:rPr>
          <w:rFonts w:ascii="Arial" w:hAnsi="Arial" w:cs="Arial"/>
          <w:strike/>
          <w:rPrChange w:id="353" w:author="Lesley Reuben" w:date="2024-05-23T12:29:00Z" w16du:dateUtc="2024-05-23T11:29:00Z">
            <w:rPr>
              <w:rFonts w:ascii="Arial" w:hAnsi="Arial" w:cs="Arial"/>
            </w:rPr>
          </w:rPrChange>
        </w:rPr>
        <w:t xml:space="preserve">Payments to maintain the petty cash float shall be shown separately on </w:t>
      </w:r>
      <w:r w:rsidR="00655805" w:rsidRPr="00675937">
        <w:rPr>
          <w:rFonts w:ascii="Arial" w:hAnsi="Arial" w:cs="Arial"/>
          <w:strike/>
          <w:rPrChange w:id="354" w:author="Lesley Reuben" w:date="2024-05-23T12:29:00Z" w16du:dateUtc="2024-05-23T11:29:00Z">
            <w:rPr>
              <w:rFonts w:ascii="Arial" w:hAnsi="Arial" w:cs="Arial"/>
            </w:rPr>
          </w:rPrChange>
        </w:rPr>
        <w:t xml:space="preserve">any </w:t>
      </w:r>
      <w:r w:rsidRPr="00675937">
        <w:rPr>
          <w:rFonts w:ascii="Arial" w:hAnsi="Arial" w:cs="Arial"/>
          <w:strike/>
          <w:rPrChange w:id="355" w:author="Lesley Reuben" w:date="2024-05-23T12:29:00Z" w16du:dateUtc="2024-05-23T11:29:00Z">
            <w:rPr>
              <w:rFonts w:ascii="Arial" w:hAnsi="Arial" w:cs="Arial"/>
            </w:rPr>
          </w:rPrChange>
        </w:rPr>
        <w:t xml:space="preserve">schedule of payments presented </w:t>
      </w:r>
      <w:r w:rsidR="00655805" w:rsidRPr="00675937">
        <w:rPr>
          <w:rFonts w:ascii="Arial" w:hAnsi="Arial" w:cs="Arial"/>
          <w:strike/>
          <w:rPrChange w:id="356" w:author="Lesley Reuben" w:date="2024-05-23T12:29:00Z" w16du:dateUtc="2024-05-23T11:29:00Z">
            <w:rPr>
              <w:rFonts w:ascii="Arial" w:hAnsi="Arial" w:cs="Arial"/>
            </w:rPr>
          </w:rPrChange>
        </w:rPr>
        <w:t>for approval</w:t>
      </w:r>
      <w:r w:rsidRPr="00675937">
        <w:rPr>
          <w:rFonts w:ascii="Arial" w:hAnsi="Arial" w:cs="Arial"/>
          <w:strike/>
          <w:rPrChange w:id="357" w:author="Lesley Reuben" w:date="2024-05-23T12:29:00Z" w16du:dateUtc="2024-05-23T11:29:00Z">
            <w:rPr>
              <w:rFonts w:ascii="Arial" w:hAnsi="Arial" w:cs="Arial"/>
            </w:rPr>
          </w:rPrChange>
        </w:rPr>
        <w:t>.</w:t>
      </w:r>
      <w:r w:rsidR="002727AB" w:rsidRPr="00675937">
        <w:rPr>
          <w:rFonts w:ascii="Arial" w:hAnsi="Arial" w:cs="Arial"/>
          <w:strike/>
          <w:rPrChange w:id="358" w:author="Lesley Reuben" w:date="2024-05-23T12:29:00Z" w16du:dateUtc="2024-05-23T11:29:00Z">
            <w:rPr>
              <w:rFonts w:ascii="Arial" w:hAnsi="Arial" w:cs="Arial"/>
            </w:rPr>
          </w:rPrChange>
        </w:rPr>
        <w:t>}</w:t>
      </w:r>
    </w:p>
    <w:p w14:paraId="71DD44A9" w14:textId="31575E5B" w:rsidR="009E68C5" w:rsidRPr="009F1AF9" w:rsidRDefault="009E68C5" w:rsidP="009F1AF9">
      <w:pPr>
        <w:pStyle w:val="Heading1"/>
        <w:rPr>
          <w:rFonts w:ascii="Arial" w:hAnsi="Arial" w:cs="Arial"/>
          <w:bCs/>
        </w:rPr>
      </w:pPr>
      <w:bookmarkStart w:id="359" w:name="_Toc165194563"/>
      <w:bookmarkStart w:id="360" w:name="_Toc165238393"/>
      <w:bookmarkStart w:id="361" w:name="_Toc165238485"/>
      <w:bookmarkStart w:id="362" w:name="_Toc165549962"/>
      <w:bookmarkEnd w:id="359"/>
      <w:bookmarkEnd w:id="360"/>
      <w:bookmarkEnd w:id="361"/>
      <w:r w:rsidRPr="009F1AF9">
        <w:rPr>
          <w:rFonts w:ascii="Arial" w:hAnsi="Arial" w:cs="Arial"/>
        </w:rPr>
        <w:t>Payment of salaries</w:t>
      </w:r>
      <w:r w:rsidR="00204DCD" w:rsidRPr="009F1AF9">
        <w:rPr>
          <w:rFonts w:ascii="Arial" w:hAnsi="Arial" w:cs="Arial"/>
        </w:rPr>
        <w:t xml:space="preserve"> and allowances</w:t>
      </w:r>
      <w:bookmarkEnd w:id="362"/>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63" w:name="_Toc165549963"/>
      <w:r w:rsidRPr="009F1AF9">
        <w:rPr>
          <w:rFonts w:ascii="Arial" w:hAnsi="Arial" w:cs="Arial"/>
        </w:rPr>
        <w:t>Loans and investments</w:t>
      </w:r>
      <w:bookmarkEnd w:id="363"/>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w:t>
      </w:r>
      <w:r w:rsidRPr="009F1AF9">
        <w:rPr>
          <w:rFonts w:ascii="Arial" w:hAnsi="Arial" w:cs="Arial"/>
        </w:rPr>
        <w:lastRenderedPageBreak/>
        <w:t>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64" w:name="_Toc165549964"/>
      <w:r w:rsidRPr="009F1AF9">
        <w:rPr>
          <w:rFonts w:ascii="Arial" w:hAnsi="Arial" w:cs="Arial"/>
        </w:rPr>
        <w:t>Income</w:t>
      </w:r>
      <w:bookmarkEnd w:id="364"/>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AA62CF" w:rsidRDefault="009B782B" w:rsidP="009F1AF9">
      <w:pPr>
        <w:pStyle w:val="ListParagraph"/>
        <w:numPr>
          <w:ilvl w:val="1"/>
          <w:numId w:val="21"/>
        </w:numPr>
        <w:spacing w:after="120"/>
        <w:contextualSpacing w:val="0"/>
        <w:rPr>
          <w:rFonts w:ascii="Arial" w:hAnsi="Arial" w:cs="Arial"/>
          <w:strike/>
          <w:rPrChange w:id="365" w:author="Lesley Reuben" w:date="2024-05-23T12:22:00Z" w16du:dateUtc="2024-05-23T11:22:00Z">
            <w:rPr>
              <w:rFonts w:ascii="Arial" w:hAnsi="Arial" w:cs="Arial"/>
            </w:rPr>
          </w:rPrChange>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AA62CF">
        <w:rPr>
          <w:rFonts w:ascii="Arial" w:hAnsi="Arial" w:cs="Arial"/>
          <w:strike/>
          <w:rPrChange w:id="366" w:author="Lesley Reuben" w:date="2024-05-23T12:22:00Z" w16du:dateUtc="2024-05-23T11:22:00Z">
            <w:rPr>
              <w:rFonts w:ascii="Arial" w:hAnsi="Arial" w:cs="Arial"/>
            </w:rPr>
          </w:rPrChange>
        </w:rPr>
        <w:t xml:space="preserve">Any repayment claim </w:t>
      </w:r>
      <w:r w:rsidR="00F4547C" w:rsidRPr="00AA62CF">
        <w:rPr>
          <w:rFonts w:ascii="Arial" w:hAnsi="Arial" w:cs="Arial"/>
          <w:strike/>
          <w:rPrChange w:id="367" w:author="Lesley Reuben" w:date="2024-05-23T12:22:00Z" w16du:dateUtc="2024-05-23T11:22:00Z">
            <w:rPr>
              <w:rFonts w:ascii="Arial" w:hAnsi="Arial" w:cs="Arial"/>
            </w:rPr>
          </w:rPrChange>
        </w:rPr>
        <w:t xml:space="preserve">under section 33 of the </w:t>
      </w:r>
      <w:r w:rsidR="007E6C3C" w:rsidRPr="00AA62CF">
        <w:rPr>
          <w:rFonts w:ascii="Arial" w:hAnsi="Arial" w:cs="Arial"/>
          <w:strike/>
          <w:rPrChange w:id="368" w:author="Lesley Reuben" w:date="2024-05-23T12:22:00Z" w16du:dateUtc="2024-05-23T11:22:00Z">
            <w:rPr>
              <w:rFonts w:ascii="Arial" w:hAnsi="Arial" w:cs="Arial"/>
            </w:rPr>
          </w:rPrChange>
        </w:rPr>
        <w:t xml:space="preserve">VAT Act 1994 shall be made </w:t>
      </w:r>
      <w:r w:rsidR="00AD62E1" w:rsidRPr="00AA62CF">
        <w:rPr>
          <w:rFonts w:ascii="Arial" w:hAnsi="Arial" w:cs="Arial"/>
          <w:strike/>
          <w:rPrChange w:id="369" w:author="Lesley Reuben" w:date="2024-05-23T12:22:00Z" w16du:dateUtc="2024-05-23T11:22:00Z">
            <w:rPr>
              <w:rFonts w:ascii="Arial" w:hAnsi="Arial" w:cs="Arial"/>
            </w:rPr>
          </w:rPrChange>
        </w:rPr>
        <w:t xml:space="preserve">{quarterly where the claim exceeds </w:t>
      </w:r>
      <w:r w:rsidR="002C6B5D" w:rsidRPr="00AA62CF">
        <w:rPr>
          <w:rFonts w:ascii="Arial" w:hAnsi="Arial" w:cs="Arial"/>
          <w:strike/>
          <w:rPrChange w:id="370" w:author="Lesley Reuben" w:date="2024-05-23T12:22:00Z" w16du:dateUtc="2024-05-23T11:22:00Z">
            <w:rPr>
              <w:rFonts w:ascii="Arial" w:hAnsi="Arial" w:cs="Arial"/>
            </w:rPr>
          </w:rPrChange>
        </w:rPr>
        <w:t xml:space="preserve">[£100] and} </w:t>
      </w:r>
      <w:r w:rsidR="007E6C3C" w:rsidRPr="00AA62CF">
        <w:rPr>
          <w:rFonts w:ascii="Arial" w:hAnsi="Arial" w:cs="Arial"/>
          <w:strike/>
          <w:rPrChange w:id="371" w:author="Lesley Reuben" w:date="2024-05-23T12:22:00Z" w16du:dateUtc="2024-05-23T11:22:00Z">
            <w:rPr>
              <w:rFonts w:ascii="Arial" w:hAnsi="Arial" w:cs="Arial"/>
            </w:rPr>
          </w:rPrChange>
        </w:rPr>
        <w:t xml:space="preserve">at least annually </w:t>
      </w:r>
      <w:r w:rsidR="002D6084" w:rsidRPr="00AA62CF">
        <w:rPr>
          <w:rFonts w:ascii="Arial" w:hAnsi="Arial" w:cs="Arial"/>
          <w:strike/>
          <w:rPrChange w:id="372" w:author="Lesley Reuben" w:date="2024-05-23T12:22:00Z" w16du:dateUtc="2024-05-23T11:22:00Z">
            <w:rPr>
              <w:rFonts w:ascii="Arial" w:hAnsi="Arial" w:cs="Arial"/>
            </w:rPr>
          </w:rPrChange>
        </w:rPr>
        <w:t xml:space="preserve">at </w:t>
      </w:r>
      <w:r w:rsidR="007E6C3C" w:rsidRPr="00AA62CF">
        <w:rPr>
          <w:rFonts w:ascii="Arial" w:hAnsi="Arial" w:cs="Arial"/>
          <w:strike/>
          <w:rPrChange w:id="373" w:author="Lesley Reuben" w:date="2024-05-23T12:22:00Z" w16du:dateUtc="2024-05-23T11:22:00Z">
            <w:rPr>
              <w:rFonts w:ascii="Arial" w:hAnsi="Arial" w:cs="Arial"/>
            </w:rPr>
          </w:rPrChange>
        </w:rPr>
        <w:t xml:space="preserve">the </w:t>
      </w:r>
      <w:r w:rsidR="002D6084" w:rsidRPr="00AA62CF">
        <w:rPr>
          <w:rFonts w:ascii="Arial" w:hAnsi="Arial" w:cs="Arial"/>
          <w:strike/>
          <w:rPrChange w:id="374" w:author="Lesley Reuben" w:date="2024-05-23T12:22:00Z" w16du:dateUtc="2024-05-23T11:22:00Z">
            <w:rPr>
              <w:rFonts w:ascii="Arial" w:hAnsi="Arial" w:cs="Arial"/>
            </w:rPr>
          </w:rPrChange>
        </w:rPr>
        <w:t xml:space="preserve">end of the </w:t>
      </w:r>
      <w:r w:rsidR="007E6C3C" w:rsidRPr="00AA62CF">
        <w:rPr>
          <w:rFonts w:ascii="Arial" w:hAnsi="Arial" w:cs="Arial"/>
          <w:strike/>
          <w:rPrChange w:id="375" w:author="Lesley Reuben" w:date="2024-05-23T12:22:00Z" w16du:dateUtc="2024-05-23T11:22:00Z">
            <w:rPr>
              <w:rFonts w:ascii="Arial" w:hAnsi="Arial" w:cs="Arial"/>
            </w:rPr>
          </w:rPrChange>
        </w:rPr>
        <w:t>financial year.</w:t>
      </w:r>
      <w:r w:rsidR="002123E3" w:rsidRPr="00AA62CF">
        <w:rPr>
          <w:rFonts w:ascii="Arial" w:hAnsi="Arial" w:cs="Arial"/>
          <w:strike/>
          <w:rPrChange w:id="376" w:author="Lesley Reuben" w:date="2024-05-23T12:22:00Z" w16du:dateUtc="2024-05-23T11:22:00Z">
            <w:rPr>
              <w:rFonts w:ascii="Arial" w:hAnsi="Arial" w:cs="Arial"/>
            </w:rPr>
          </w:rPrChange>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77" w:name="_Toc164858106"/>
      <w:bookmarkStart w:id="378" w:name="_Toc164866547"/>
      <w:bookmarkStart w:id="379" w:name="_Toc164871839"/>
      <w:bookmarkStart w:id="380" w:name="_Toc164937803"/>
      <w:bookmarkStart w:id="381" w:name="_Toc165194567"/>
      <w:bookmarkStart w:id="382" w:name="_Toc165238397"/>
      <w:bookmarkStart w:id="383" w:name="_Toc165238489"/>
      <w:bookmarkStart w:id="384" w:name="_Toc164858107"/>
      <w:bookmarkStart w:id="385" w:name="_Toc164866548"/>
      <w:bookmarkStart w:id="386" w:name="_Toc164871840"/>
      <w:bookmarkStart w:id="387" w:name="_Toc164937804"/>
      <w:bookmarkStart w:id="388" w:name="_Toc165194568"/>
      <w:bookmarkStart w:id="389" w:name="_Toc165238398"/>
      <w:bookmarkStart w:id="390" w:name="_Toc165238490"/>
      <w:bookmarkStart w:id="391" w:name="_Toc164858108"/>
      <w:bookmarkStart w:id="392" w:name="_Toc164866549"/>
      <w:bookmarkStart w:id="393" w:name="_Toc164871841"/>
      <w:bookmarkStart w:id="394" w:name="_Toc164937805"/>
      <w:bookmarkStart w:id="395" w:name="_Toc165194569"/>
      <w:bookmarkStart w:id="396" w:name="_Toc165238399"/>
      <w:bookmarkStart w:id="397" w:name="_Toc165238491"/>
      <w:bookmarkStart w:id="398" w:name="_Toc164858109"/>
      <w:bookmarkStart w:id="399" w:name="_Toc164866550"/>
      <w:bookmarkStart w:id="400" w:name="_Toc164871842"/>
      <w:bookmarkStart w:id="401" w:name="_Toc164937806"/>
      <w:bookmarkStart w:id="402" w:name="_Toc165194570"/>
      <w:bookmarkStart w:id="403" w:name="_Toc165238400"/>
      <w:bookmarkStart w:id="404" w:name="_Toc165238492"/>
      <w:bookmarkStart w:id="405" w:name="_Toc164858110"/>
      <w:bookmarkStart w:id="406" w:name="_Toc164866551"/>
      <w:bookmarkStart w:id="407" w:name="_Toc164871843"/>
      <w:bookmarkStart w:id="408" w:name="_Toc164937807"/>
      <w:bookmarkStart w:id="409" w:name="_Toc165194571"/>
      <w:bookmarkStart w:id="410" w:name="_Toc165238401"/>
      <w:bookmarkStart w:id="411" w:name="_Toc165238493"/>
      <w:bookmarkStart w:id="412" w:name="_Toc164858111"/>
      <w:bookmarkStart w:id="413" w:name="_Toc164866552"/>
      <w:bookmarkStart w:id="414" w:name="_Toc164871844"/>
      <w:bookmarkStart w:id="415" w:name="_Toc164937808"/>
      <w:bookmarkStart w:id="416" w:name="_Toc165194572"/>
      <w:bookmarkStart w:id="417" w:name="_Toc165238402"/>
      <w:bookmarkStart w:id="418" w:name="_Toc165238494"/>
      <w:bookmarkStart w:id="419" w:name="_Toc164858112"/>
      <w:bookmarkStart w:id="420" w:name="_Toc164866553"/>
      <w:bookmarkStart w:id="421" w:name="_Toc164871845"/>
      <w:bookmarkStart w:id="422" w:name="_Toc164937809"/>
      <w:bookmarkStart w:id="423" w:name="_Toc165194573"/>
      <w:bookmarkStart w:id="424" w:name="_Toc165238403"/>
      <w:bookmarkStart w:id="425" w:name="_Toc165238495"/>
      <w:bookmarkStart w:id="426" w:name="_Toc164858113"/>
      <w:bookmarkStart w:id="427" w:name="_Toc164866554"/>
      <w:bookmarkStart w:id="428" w:name="_Toc164871846"/>
      <w:bookmarkStart w:id="429" w:name="_Toc164937810"/>
      <w:bookmarkStart w:id="430" w:name="_Toc165194574"/>
      <w:bookmarkStart w:id="431" w:name="_Toc165238404"/>
      <w:bookmarkStart w:id="432" w:name="_Toc165238496"/>
      <w:bookmarkStart w:id="433" w:name="_Toc164858114"/>
      <w:bookmarkStart w:id="434" w:name="_Toc164866555"/>
      <w:bookmarkStart w:id="435" w:name="_Toc164871847"/>
      <w:bookmarkStart w:id="436" w:name="_Toc164937811"/>
      <w:bookmarkStart w:id="437" w:name="_Toc165194575"/>
      <w:bookmarkStart w:id="438" w:name="_Toc165238405"/>
      <w:bookmarkStart w:id="439" w:name="_Toc165238497"/>
      <w:bookmarkStart w:id="440" w:name="_Toc164858115"/>
      <w:bookmarkStart w:id="441" w:name="_Toc164866556"/>
      <w:bookmarkStart w:id="442" w:name="_Toc164871848"/>
      <w:bookmarkStart w:id="443" w:name="_Toc164937812"/>
      <w:bookmarkStart w:id="444" w:name="_Toc165194576"/>
      <w:bookmarkStart w:id="445" w:name="_Toc165238406"/>
      <w:bookmarkStart w:id="446" w:name="_Toc165238498"/>
      <w:bookmarkStart w:id="447" w:name="_Toc164858116"/>
      <w:bookmarkStart w:id="448" w:name="_Toc164866557"/>
      <w:bookmarkStart w:id="449" w:name="_Toc164871849"/>
      <w:bookmarkStart w:id="450" w:name="_Toc164937813"/>
      <w:bookmarkStart w:id="451" w:name="_Toc165194577"/>
      <w:bookmarkStart w:id="452" w:name="_Toc165238407"/>
      <w:bookmarkStart w:id="453" w:name="_Toc165238499"/>
      <w:bookmarkStart w:id="454" w:name="_Toc164858117"/>
      <w:bookmarkStart w:id="455" w:name="_Toc164866558"/>
      <w:bookmarkStart w:id="456" w:name="_Toc164871850"/>
      <w:bookmarkStart w:id="457" w:name="_Toc164937814"/>
      <w:bookmarkStart w:id="458" w:name="_Toc165194578"/>
      <w:bookmarkStart w:id="459" w:name="_Toc165238408"/>
      <w:bookmarkStart w:id="460" w:name="_Toc165238500"/>
      <w:bookmarkStart w:id="461" w:name="_Toc164858118"/>
      <w:bookmarkStart w:id="462" w:name="_Toc164866559"/>
      <w:bookmarkStart w:id="463" w:name="_Toc164871851"/>
      <w:bookmarkStart w:id="464" w:name="_Toc164937815"/>
      <w:bookmarkStart w:id="465" w:name="_Toc165194579"/>
      <w:bookmarkStart w:id="466" w:name="_Toc165238409"/>
      <w:bookmarkStart w:id="467" w:name="_Toc165238501"/>
      <w:bookmarkStart w:id="468" w:name="_Toc164858119"/>
      <w:bookmarkStart w:id="469" w:name="_Toc164866560"/>
      <w:bookmarkStart w:id="470" w:name="_Toc164871852"/>
      <w:bookmarkStart w:id="471" w:name="_Toc164937816"/>
      <w:bookmarkStart w:id="472" w:name="_Toc165194580"/>
      <w:bookmarkStart w:id="473" w:name="_Toc165238410"/>
      <w:bookmarkStart w:id="474" w:name="_Toc165238502"/>
      <w:bookmarkStart w:id="475" w:name="_Toc164858120"/>
      <w:bookmarkStart w:id="476" w:name="_Toc164866561"/>
      <w:bookmarkStart w:id="477" w:name="_Toc164871853"/>
      <w:bookmarkStart w:id="478" w:name="_Toc164937817"/>
      <w:bookmarkStart w:id="479" w:name="_Toc165194581"/>
      <w:bookmarkStart w:id="480" w:name="_Toc165238411"/>
      <w:bookmarkStart w:id="481" w:name="_Toc165238503"/>
      <w:bookmarkStart w:id="482" w:name="_Toc164858121"/>
      <w:bookmarkStart w:id="483" w:name="_Toc164866562"/>
      <w:bookmarkStart w:id="484" w:name="_Toc164871854"/>
      <w:bookmarkStart w:id="485" w:name="_Toc164937818"/>
      <w:bookmarkStart w:id="486" w:name="_Toc165194582"/>
      <w:bookmarkStart w:id="487" w:name="_Toc165238412"/>
      <w:bookmarkStart w:id="488" w:name="_Toc165238504"/>
      <w:bookmarkStart w:id="489" w:name="_Toc164858122"/>
      <w:bookmarkStart w:id="490" w:name="_Toc164866563"/>
      <w:bookmarkStart w:id="491" w:name="_Toc164871855"/>
      <w:bookmarkStart w:id="492" w:name="_Toc164937819"/>
      <w:bookmarkStart w:id="493" w:name="_Toc165194583"/>
      <w:bookmarkStart w:id="494" w:name="_Toc165238413"/>
      <w:bookmarkStart w:id="495" w:name="_Toc165238505"/>
      <w:bookmarkStart w:id="496" w:name="_Toc164858123"/>
      <w:bookmarkStart w:id="497" w:name="_Toc164866564"/>
      <w:bookmarkStart w:id="498" w:name="_Toc164871856"/>
      <w:bookmarkStart w:id="499" w:name="_Toc164937820"/>
      <w:bookmarkStart w:id="500" w:name="_Toc165194584"/>
      <w:bookmarkStart w:id="501" w:name="_Toc165238414"/>
      <w:bookmarkStart w:id="502" w:name="_Toc165238506"/>
      <w:bookmarkStart w:id="503" w:name="_Toc164858124"/>
      <w:bookmarkStart w:id="504" w:name="_Toc164866565"/>
      <w:bookmarkStart w:id="505" w:name="_Toc164871857"/>
      <w:bookmarkStart w:id="506" w:name="_Toc164937821"/>
      <w:bookmarkStart w:id="507" w:name="_Toc165194585"/>
      <w:bookmarkStart w:id="508" w:name="_Toc165238415"/>
      <w:bookmarkStart w:id="509" w:name="_Toc165238507"/>
      <w:bookmarkStart w:id="510" w:name="_Toc164858125"/>
      <w:bookmarkStart w:id="511" w:name="_Toc164866566"/>
      <w:bookmarkStart w:id="512" w:name="_Toc164871858"/>
      <w:bookmarkStart w:id="513" w:name="_Toc164937822"/>
      <w:bookmarkStart w:id="514" w:name="_Toc165194586"/>
      <w:bookmarkStart w:id="515" w:name="_Toc165238416"/>
      <w:bookmarkStart w:id="516" w:name="_Toc165238508"/>
      <w:bookmarkStart w:id="517" w:name="_Toc164858126"/>
      <w:bookmarkStart w:id="518" w:name="_Toc164866567"/>
      <w:bookmarkStart w:id="519" w:name="_Toc164871859"/>
      <w:bookmarkStart w:id="520" w:name="_Toc164937823"/>
      <w:bookmarkStart w:id="521" w:name="_Toc165194587"/>
      <w:bookmarkStart w:id="522" w:name="_Toc165238417"/>
      <w:bookmarkStart w:id="523" w:name="_Toc165238509"/>
      <w:bookmarkStart w:id="524" w:name="_Toc164858127"/>
      <w:bookmarkStart w:id="525" w:name="_Toc164866568"/>
      <w:bookmarkStart w:id="526" w:name="_Toc164871860"/>
      <w:bookmarkStart w:id="527" w:name="_Toc164937824"/>
      <w:bookmarkStart w:id="528" w:name="_Toc165194588"/>
      <w:bookmarkStart w:id="529" w:name="_Toc165238418"/>
      <w:bookmarkStart w:id="530" w:name="_Toc165238510"/>
      <w:bookmarkStart w:id="531" w:name="_Toc164858128"/>
      <w:bookmarkStart w:id="532" w:name="_Toc164866569"/>
      <w:bookmarkStart w:id="533" w:name="_Toc164871861"/>
      <w:bookmarkStart w:id="534" w:name="_Toc164937825"/>
      <w:bookmarkStart w:id="535" w:name="_Toc165194589"/>
      <w:bookmarkStart w:id="536" w:name="_Toc165238419"/>
      <w:bookmarkStart w:id="537" w:name="_Toc165238511"/>
      <w:bookmarkStart w:id="538" w:name="_Toc164858129"/>
      <w:bookmarkStart w:id="539" w:name="_Toc164866570"/>
      <w:bookmarkStart w:id="540" w:name="_Toc164871862"/>
      <w:bookmarkStart w:id="541" w:name="_Toc164937826"/>
      <w:bookmarkStart w:id="542" w:name="_Toc165194590"/>
      <w:bookmarkStart w:id="543" w:name="_Toc165238420"/>
      <w:bookmarkStart w:id="544" w:name="_Toc165238512"/>
      <w:bookmarkStart w:id="545" w:name="_Toc165549965"/>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sidRPr="009F1AF9">
        <w:rPr>
          <w:rFonts w:ascii="Arial" w:hAnsi="Arial" w:cs="Arial"/>
        </w:rPr>
        <w:t>Payments under contracts for building or other construction works</w:t>
      </w:r>
      <w:bookmarkEnd w:id="545"/>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proofErr w:type="gramStart"/>
      <w:r w:rsidR="00DA3580" w:rsidRPr="009F1AF9">
        <w:rPr>
          <w:rFonts w:ascii="Arial" w:hAnsi="Arial" w:cs="Arial"/>
        </w:rPr>
        <w:t>of</w:t>
      </w:r>
      <w:r w:rsidR="00346F79" w:rsidRPr="009F1AF9">
        <w:rPr>
          <w:rFonts w:ascii="Arial" w:hAnsi="Arial" w:cs="Arial"/>
        </w:rPr>
        <w:t>,</w:t>
      </w:r>
      <w:proofErr w:type="gramEnd"/>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46" w:name="_Toc165549966"/>
      <w:r w:rsidRPr="009F1AF9">
        <w:rPr>
          <w:rFonts w:ascii="Arial" w:hAnsi="Arial" w:cs="Arial"/>
        </w:rPr>
        <w:t>Stores and equipment</w:t>
      </w:r>
      <w:bookmarkEnd w:id="546"/>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47" w:name="_Toc165549967"/>
      <w:r w:rsidRPr="009F1AF9">
        <w:rPr>
          <w:rFonts w:ascii="Arial" w:hAnsi="Arial" w:cs="Arial"/>
        </w:rPr>
        <w:t>Assets, properties and estates</w:t>
      </w:r>
      <w:bookmarkEnd w:id="547"/>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48" w:name="_Hlk164801566"/>
      <w:r w:rsidRPr="009F1AF9">
        <w:rPr>
          <w:rFonts w:ascii="Arial" w:hAnsi="Arial" w:cs="Arial"/>
        </w:rPr>
        <w:t xml:space="preserve">written report </w:t>
      </w:r>
      <w:bookmarkEnd w:id="548"/>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49" w:name="_Toc165549968"/>
      <w:r w:rsidRPr="009F1AF9">
        <w:rPr>
          <w:rFonts w:ascii="Arial" w:hAnsi="Arial" w:cs="Arial"/>
        </w:rPr>
        <w:lastRenderedPageBreak/>
        <w:t>Insurance</w:t>
      </w:r>
      <w:bookmarkEnd w:id="549"/>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50" w:name="_Toc165549969"/>
      <w:r w:rsidRPr="009F1AF9">
        <w:rPr>
          <w:rFonts w:ascii="Arial" w:hAnsi="Arial" w:cs="Arial"/>
        </w:rPr>
        <w:t>[Charities]</w:t>
      </w:r>
      <w:bookmarkEnd w:id="550"/>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51" w:name="_Toc165549970"/>
      <w:r w:rsidRPr="009F1AF9">
        <w:rPr>
          <w:rFonts w:ascii="Arial" w:hAnsi="Arial" w:cs="Arial"/>
        </w:rPr>
        <w:t>Suspension and revision of Financial Regulations</w:t>
      </w:r>
      <w:bookmarkEnd w:id="551"/>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52" w:name="_Hlk164865589"/>
    </w:p>
    <w:p w14:paraId="6FEB153C" w14:textId="77777777" w:rsidR="001B6977" w:rsidRPr="009F1AF9" w:rsidRDefault="001B6977" w:rsidP="009F1AF9">
      <w:pPr>
        <w:rPr>
          <w:rFonts w:ascii="Arial" w:hAnsi="Arial" w:cs="Arial"/>
          <w:b/>
        </w:rPr>
      </w:pPr>
      <w:bookmarkStart w:id="553"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54"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53"/>
      <w:bookmarkEnd w:id="554"/>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2DFD4516"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w:t>
      </w:r>
      <w:r w:rsidR="002A7C24">
        <w:rPr>
          <w:rFonts w:ascii="Arial" w:hAnsi="Arial" w:cs="Arial"/>
        </w:rPr>
        <w:t xml:space="preserve">18C of </w:t>
      </w:r>
      <w:proofErr w:type="gramStart"/>
      <w:r w:rsidR="002A7C24">
        <w:rPr>
          <w:rFonts w:ascii="Arial" w:hAnsi="Arial" w:cs="Arial"/>
        </w:rPr>
        <w:t xml:space="preserve">FTC </w:t>
      </w:r>
      <w:r w:rsidRPr="009F1AF9">
        <w:rPr>
          <w:rFonts w:ascii="Arial" w:hAnsi="Arial" w:cs="Arial"/>
        </w:rPr>
        <w:t xml:space="preserve"> standing</w:t>
      </w:r>
      <w:proofErr w:type="gramEnd"/>
      <w:r w:rsidRPr="009F1AF9">
        <w:rPr>
          <w:rFonts w:ascii="Arial" w:hAnsi="Arial" w:cs="Arial"/>
        </w:rPr>
        <w:t xml:space="preserve">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52"/>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D3A2B" w14:textId="77777777" w:rsidR="00AA3B8D" w:rsidRDefault="00AA3B8D" w:rsidP="00225AAB">
      <w:r>
        <w:separator/>
      </w:r>
    </w:p>
  </w:endnote>
  <w:endnote w:type="continuationSeparator" w:id="0">
    <w:p w14:paraId="20638BDF" w14:textId="77777777" w:rsidR="00AA3B8D" w:rsidRDefault="00AA3B8D" w:rsidP="00225AAB">
      <w:r>
        <w:continuationSeparator/>
      </w:r>
    </w:p>
  </w:endnote>
  <w:endnote w:type="continuationNotice" w:id="1">
    <w:p w14:paraId="73A89B41" w14:textId="77777777" w:rsidR="00AA3B8D" w:rsidRDefault="00AA3B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51A87" w14:textId="77777777" w:rsidR="00AA3B8D" w:rsidRDefault="00AA3B8D" w:rsidP="00225AAB">
      <w:r>
        <w:separator/>
      </w:r>
    </w:p>
  </w:footnote>
  <w:footnote w:type="continuationSeparator" w:id="0">
    <w:p w14:paraId="5FD3FC68" w14:textId="77777777" w:rsidR="00AA3B8D" w:rsidRDefault="00AA3B8D" w:rsidP="00225AAB">
      <w:r>
        <w:continuationSeparator/>
      </w:r>
    </w:p>
  </w:footnote>
  <w:footnote w:type="continuationNotice" w:id="1">
    <w:p w14:paraId="71024253" w14:textId="77777777" w:rsidR="00AA3B8D" w:rsidRDefault="00AA3B8D">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211"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937"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sley Reuben">
    <w15:presenceInfo w15:providerId="AD" w15:userId="S::Lesley.Reuben@filtontowncouncil.gov.uk::2fe4f6d7-248f-4500-ad30-7e3afc8df7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47F"/>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21A1"/>
    <w:rsid w:val="002A5070"/>
    <w:rsid w:val="002A5C1F"/>
    <w:rsid w:val="002A6C21"/>
    <w:rsid w:val="002A7C24"/>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188B"/>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696D"/>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025A"/>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0106"/>
    <w:rsid w:val="00641DC7"/>
    <w:rsid w:val="00646402"/>
    <w:rsid w:val="00655805"/>
    <w:rsid w:val="00656D9D"/>
    <w:rsid w:val="00660DC8"/>
    <w:rsid w:val="00662E18"/>
    <w:rsid w:val="006638F3"/>
    <w:rsid w:val="006642C6"/>
    <w:rsid w:val="00664F52"/>
    <w:rsid w:val="00670440"/>
    <w:rsid w:val="006704CE"/>
    <w:rsid w:val="006705E2"/>
    <w:rsid w:val="006742BE"/>
    <w:rsid w:val="00675937"/>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611"/>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A6294"/>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9F72D7"/>
    <w:rsid w:val="009F7801"/>
    <w:rsid w:val="00A00AB5"/>
    <w:rsid w:val="00A00B9F"/>
    <w:rsid w:val="00A01D5A"/>
    <w:rsid w:val="00A025DD"/>
    <w:rsid w:val="00A04CB3"/>
    <w:rsid w:val="00A129DC"/>
    <w:rsid w:val="00A20B7A"/>
    <w:rsid w:val="00A219F3"/>
    <w:rsid w:val="00A23D0A"/>
    <w:rsid w:val="00A24047"/>
    <w:rsid w:val="00A354FC"/>
    <w:rsid w:val="00A362E8"/>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A3B8D"/>
    <w:rsid w:val="00AA62CF"/>
    <w:rsid w:val="00AB47E8"/>
    <w:rsid w:val="00AC312E"/>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19B2"/>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7DF5"/>
    <w:rsid w:val="00F7073F"/>
    <w:rsid w:val="00F70BD6"/>
    <w:rsid w:val="00F70CF2"/>
    <w:rsid w:val="00F70DFB"/>
    <w:rsid w:val="00F72E74"/>
    <w:rsid w:val="00F7340C"/>
    <w:rsid w:val="00F760CA"/>
    <w:rsid w:val="00F82A70"/>
    <w:rsid w:val="00F82AC6"/>
    <w:rsid w:val="00F8597B"/>
    <w:rsid w:val="00F87BDC"/>
    <w:rsid w:val="00F936B2"/>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3F9F382E222A43B3E9242F046BFB5E" ma:contentTypeVersion="15" ma:contentTypeDescription="Create a new document." ma:contentTypeScope="" ma:versionID="d982ae29fda950542ce60f2a94cf9ae1">
  <xsd:schema xmlns:xsd="http://www.w3.org/2001/XMLSchema" xmlns:xs="http://www.w3.org/2001/XMLSchema" xmlns:p="http://schemas.microsoft.com/office/2006/metadata/properties" xmlns:ns2="c8aea4e9-3569-4536-837a-50cbad1a4707" xmlns:ns3="95895c6d-a548-4cc8-b8bf-1c4ae0233f21" targetNamespace="http://schemas.microsoft.com/office/2006/metadata/properties" ma:root="true" ma:fieldsID="09d4614a1e89c6910048e23d8bb8eff6" ns2:_="" ns3:_="">
    <xsd:import namespace="c8aea4e9-3569-4536-837a-50cbad1a4707"/>
    <xsd:import namespace="95895c6d-a548-4cc8-b8bf-1c4ae0233f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a4e9-3569-4536-837a-50cbad1a4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895c6d-a548-4cc8-b8bf-1c4ae0233f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939218-768b-4b44-ad77-f95507459ba6}" ma:internalName="TaxCatchAll" ma:showField="CatchAllData" ma:web="95895c6d-a548-4cc8-b8bf-1c4ae0233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aea4e9-3569-4536-837a-50cbad1a4707">
      <Terms xmlns="http://schemas.microsoft.com/office/infopath/2007/PartnerControls"/>
    </lcf76f155ced4ddcb4097134ff3c332f>
    <TaxCatchAll xmlns="95895c6d-a548-4cc8-b8bf-1c4ae0233f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FAEF-8BCC-4013-ABFC-9BD85BBB2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a4e9-3569-4536-837a-50cbad1a4707"/>
    <ds:schemaRef ds:uri="95895c6d-a548-4cc8-b8bf-1c4ae0233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c8aea4e9-3569-4536-837a-50cbad1a4707"/>
    <ds:schemaRef ds:uri="95895c6d-a548-4cc8-b8bf-1c4ae0233f21"/>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6664</Words>
  <Characters>37988</Characters>
  <Application>Microsoft Office Word</Application>
  <DocSecurity>0</DocSecurity>
  <Lines>316</Lines>
  <Paragraphs>89</Paragraphs>
  <ScaleCrop>false</ScaleCrop>
  <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Lesley Reuben</cp:lastModifiedBy>
  <cp:revision>17</cp:revision>
  <cp:lastPrinted>2024-04-25T09:10:00Z</cp:lastPrinted>
  <dcterms:created xsi:type="dcterms:W3CDTF">2024-05-02T12:46:00Z</dcterms:created>
  <dcterms:modified xsi:type="dcterms:W3CDTF">2024-06-13T14:14:00Z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